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7C" w:rsidRDefault="009A357C">
      <w:pPr>
        <w:jc w:val="center"/>
      </w:pPr>
      <w:r>
        <w:t xml:space="preserve">Приказ ФАС России от 14.07.2017 N 930/17 "Об утверждении единых форм раскрытия информации теплоснабжающими и </w:t>
      </w:r>
      <w:proofErr w:type="spellStart"/>
      <w:r>
        <w:t>теплосетевыми</w:t>
      </w:r>
      <w:proofErr w:type="spellEnd"/>
      <w:r>
        <w:t xml:space="preserve"> организациями" (Зарегистрировано в Минюсте России 09.08.2017 N 47733)</w:t>
      </w:r>
    </w:p>
    <w:p w:rsidR="009A357C" w:rsidRDefault="009A357C">
      <w:pPr>
        <w:jc w:val="center"/>
      </w:pPr>
    </w:p>
    <w:p w:rsidR="009A357C" w:rsidRDefault="009A357C">
      <w:pPr>
        <w:jc w:val="center"/>
      </w:pPr>
      <w:r>
        <w:t xml:space="preserve">Кропоткинский филиал ООО «Газпром теплоэнерго Краснодар» - за </w:t>
      </w:r>
      <w:r w:rsidR="006B1D5D" w:rsidRPr="006B1D5D">
        <w:t>3</w:t>
      </w:r>
      <w:r>
        <w:t>кв. 2018года</w:t>
      </w:r>
    </w:p>
    <w:p w:rsidR="009A357C" w:rsidRDefault="009A357C">
      <w:pPr>
        <w:jc w:val="center"/>
      </w:pPr>
    </w:p>
    <w:p w:rsidR="001B6849" w:rsidRDefault="009A357C">
      <w:pPr>
        <w:jc w:val="center"/>
      </w:pPr>
      <w:r>
        <w:t>Форма 9.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</w:p>
    <w:p w:rsidR="009A357C" w:rsidRDefault="009A357C">
      <w:pPr>
        <w:jc w:val="center"/>
      </w:pPr>
    </w:p>
    <w:p w:rsidR="009A357C" w:rsidRDefault="009A357C">
      <w:pPr>
        <w:jc w:val="center"/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5747F">
        <w:tc>
          <w:tcPr>
            <w:tcW w:w="4785" w:type="dxa"/>
          </w:tcPr>
          <w:p w:rsidR="0025747F" w:rsidRDefault="009A357C">
            <w:pPr>
              <w:jc w:val="center"/>
            </w:pPr>
            <w:r>
              <w:t>Количество аварий на тепловых сетях (единиц на километр)</w:t>
            </w:r>
          </w:p>
        </w:tc>
        <w:tc>
          <w:tcPr>
            <w:tcW w:w="4786" w:type="dxa"/>
          </w:tcPr>
          <w:p w:rsidR="0025747F" w:rsidRDefault="009A357C">
            <w:pPr>
              <w:jc w:val="center"/>
            </w:pPr>
            <w:r>
              <w:t xml:space="preserve">0 ед./км </w:t>
            </w:r>
            <w:proofErr w:type="gramStart"/>
            <w:r>
              <w:t xml:space="preserve">( </w:t>
            </w:r>
            <w:proofErr w:type="gramEnd"/>
            <w:r>
              <w:t>0ед./47,1км - не зарегистрировано)</w:t>
            </w:r>
          </w:p>
        </w:tc>
      </w:tr>
      <w:tr w:rsidR="0025747F">
        <w:tc>
          <w:tcPr>
            <w:tcW w:w="4785" w:type="dxa"/>
          </w:tcPr>
          <w:p w:rsidR="0025747F" w:rsidRDefault="009A357C">
            <w:pPr>
              <w:jc w:val="center"/>
            </w:pPr>
            <w:r>
              <w:t>Количество аварий на источниках тепловой энергии (единиц на источник)</w:t>
            </w:r>
          </w:p>
        </w:tc>
        <w:tc>
          <w:tcPr>
            <w:tcW w:w="4786" w:type="dxa"/>
          </w:tcPr>
          <w:p w:rsidR="0025747F" w:rsidRDefault="009A357C">
            <w:pPr>
              <w:jc w:val="center"/>
            </w:pPr>
            <w:r>
              <w:t xml:space="preserve">0 ед./Гкал/час </w:t>
            </w:r>
            <w:proofErr w:type="gramStart"/>
            <w:r>
              <w:t xml:space="preserve">( </w:t>
            </w:r>
            <w:proofErr w:type="gramEnd"/>
            <w:r>
              <w:t>0ед./ 72,6Гкал/час - не зарегистрировано)</w:t>
            </w:r>
          </w:p>
        </w:tc>
      </w:tr>
      <w:tr w:rsidR="0025747F">
        <w:tc>
          <w:tcPr>
            <w:tcW w:w="4785" w:type="dxa"/>
          </w:tcPr>
          <w:p w:rsidR="0025747F" w:rsidRDefault="009A357C">
            <w:pPr>
              <w:jc w:val="center"/>
            </w:pPr>
            <w: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4786" w:type="dxa"/>
          </w:tcPr>
          <w:p w:rsidR="0025747F" w:rsidRDefault="009A357C">
            <w:pPr>
              <w:jc w:val="center"/>
            </w:pPr>
            <w:r>
              <w:t>соответствуют</w:t>
            </w:r>
          </w:p>
        </w:tc>
      </w:tr>
      <w:tr w:rsidR="0025747F">
        <w:tc>
          <w:tcPr>
            <w:tcW w:w="4785" w:type="dxa"/>
          </w:tcPr>
          <w:p w:rsidR="0025747F" w:rsidRDefault="009A357C">
            <w:pPr>
              <w:jc w:val="center"/>
            </w:pPr>
            <w: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4786" w:type="dxa"/>
          </w:tcPr>
          <w:p w:rsidR="0025747F" w:rsidRDefault="009A357C">
            <w:pPr>
              <w:jc w:val="center"/>
            </w:pPr>
            <w:r>
              <w:t>0</w:t>
            </w:r>
          </w:p>
        </w:tc>
      </w:tr>
      <w:tr w:rsidR="0025747F">
        <w:tc>
          <w:tcPr>
            <w:tcW w:w="4785" w:type="dxa"/>
          </w:tcPr>
          <w:p w:rsidR="0025747F" w:rsidRDefault="009A357C">
            <w:pPr>
              <w:jc w:val="center"/>
            </w:pPr>
            <w: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4786" w:type="dxa"/>
          </w:tcPr>
          <w:p w:rsidR="0025747F" w:rsidRDefault="009A357C">
            <w:pPr>
              <w:jc w:val="center"/>
            </w:pPr>
            <w:r>
              <w:t>30</w:t>
            </w:r>
          </w:p>
        </w:tc>
      </w:tr>
      <w:tr w:rsidR="0025747F">
        <w:tc>
          <w:tcPr>
            <w:tcW w:w="4785" w:type="dxa"/>
          </w:tcPr>
          <w:p w:rsidR="0025747F" w:rsidRDefault="009A357C">
            <w:pPr>
              <w:jc w:val="center"/>
            </w:pPr>
            <w: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эксплуатации)*</w:t>
            </w:r>
          </w:p>
        </w:tc>
        <w:tc>
          <w:tcPr>
            <w:tcW w:w="4786" w:type="dxa"/>
          </w:tcPr>
          <w:p w:rsidR="0025747F" w:rsidRDefault="009A357C">
            <w:pPr>
              <w:jc w:val="center"/>
            </w:pPr>
            <w:r>
              <w:t>Не выводились</w:t>
            </w:r>
          </w:p>
        </w:tc>
      </w:tr>
      <w:tr w:rsidR="0025747F">
        <w:tc>
          <w:tcPr>
            <w:tcW w:w="4785" w:type="dxa"/>
          </w:tcPr>
          <w:p w:rsidR="0025747F" w:rsidRDefault="009A357C">
            <w:pPr>
              <w:jc w:val="center"/>
            </w:pPr>
            <w:proofErr w:type="gramStart"/>
            <w:r>
              <w:t>Основания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(Собрание законодательства Российской Федерации, 2012, N 34, ст. 4734;</w:t>
            </w:r>
            <w:proofErr w:type="gramEnd"/>
            <w:r>
              <w:t xml:space="preserve"> </w:t>
            </w:r>
            <w:proofErr w:type="gramStart"/>
            <w:r>
              <w:t>2016, N 2, ст. 403; N 22, ст. 3228; N 29, ст. 4837; N 49, ст. 6906; 2017, N 8, ст. 1230)**</w:t>
            </w:r>
            <w:proofErr w:type="gramEnd"/>
          </w:p>
        </w:tc>
        <w:tc>
          <w:tcPr>
            <w:tcW w:w="4786" w:type="dxa"/>
          </w:tcPr>
          <w:p w:rsidR="0025747F" w:rsidRDefault="009A357C">
            <w:pPr>
              <w:jc w:val="center"/>
            </w:pPr>
            <w:r>
              <w:t>Приостановления и ограничения подачи тепла не производились</w:t>
            </w:r>
          </w:p>
        </w:tc>
      </w:tr>
    </w:tbl>
    <w:p w:rsidR="009A357C" w:rsidRDefault="009A357C">
      <w:pPr>
        <w:jc w:val="center"/>
      </w:pPr>
    </w:p>
    <w:p w:rsidR="009A357C" w:rsidRDefault="009A357C">
      <w:r>
        <w:t xml:space="preserve">*Заполняется нарастающим итогом. </w:t>
      </w:r>
    </w:p>
    <w:p w:rsidR="009A357C" w:rsidRDefault="009A357C">
      <w:r>
        <w:t>**Заполняется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</w:t>
      </w:r>
    </w:p>
    <w:sectPr w:rsidR="009A357C" w:rsidSect="001B6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57C"/>
    <w:rsid w:val="00114808"/>
    <w:rsid w:val="001B6849"/>
    <w:rsid w:val="0025747F"/>
    <w:rsid w:val="005678AC"/>
    <w:rsid w:val="006B1D5D"/>
    <w:rsid w:val="008A20B5"/>
    <w:rsid w:val="009A357C"/>
    <w:rsid w:val="00A04CEB"/>
    <w:rsid w:val="00D22420"/>
    <w:rsid w:val="00D2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08"/>
    <w:pPr>
      <w:suppressAutoHyphens/>
      <w:overflowPunct w:val="0"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User-2</cp:lastModifiedBy>
  <cp:revision>2</cp:revision>
  <dcterms:created xsi:type="dcterms:W3CDTF">2018-10-11T11:57:00Z</dcterms:created>
  <dcterms:modified xsi:type="dcterms:W3CDTF">2018-10-11T11:57:00Z</dcterms:modified>
</cp:coreProperties>
</file>